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Pr="00907B6B" w:rsidRDefault="00907B6B" w:rsidP="00393428">
      <w:pPr>
        <w:pStyle w:val="Titolo1"/>
        <w:rPr>
          <w:b w:val="0"/>
          <w:smallCaps w:val="0"/>
          <w:kern w:val="24"/>
          <w:sz w:val="20"/>
          <w:szCs w:val="20"/>
        </w:rPr>
      </w:pPr>
      <w:r w:rsidRPr="00DA0F09">
        <w:rPr>
          <w:u w:val="single"/>
        </w:rPr>
        <w:t>MODULO</w:t>
      </w:r>
      <w:r w:rsidR="00A46BBE" w:rsidRPr="00DA0F09">
        <w:rPr>
          <w:u w:val="single"/>
        </w:rPr>
        <w:t xml:space="preserve"> A2 </w:t>
      </w:r>
      <w:r w:rsidR="000811A4" w:rsidRPr="00DA0F09">
        <w:rPr>
          <w:u w:val="single"/>
        </w:rPr>
        <w:t xml:space="preserve">– </w:t>
      </w:r>
      <w:r w:rsidR="000811A4" w:rsidRPr="00DA0F09">
        <w:rPr>
          <w:smallCaps w:val="0"/>
          <w:kern w:val="24"/>
          <w:u w:val="single"/>
        </w:rPr>
        <w:t>D</w:t>
      </w:r>
      <w:r w:rsidRPr="00DA0F09">
        <w:rPr>
          <w:smallCaps w:val="0"/>
          <w:kern w:val="24"/>
          <w:u w:val="single"/>
        </w:rPr>
        <w:t>GUE</w:t>
      </w:r>
      <w:r w:rsidRPr="00907B6B">
        <w:rPr>
          <w:b w:val="0"/>
          <w:smallCaps w:val="0"/>
          <w:kern w:val="24"/>
        </w:rPr>
        <w:t xml:space="preserve"> al</w:t>
      </w:r>
      <w:r>
        <w:rPr>
          <w:b w:val="0"/>
          <w:smallCaps w:val="0"/>
          <w:kern w:val="24"/>
        </w:rPr>
        <w:t>legato al Disciplinare di gara</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0A7D53" w:rsidRDefault="000A7D53">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A7D53">
        <w:rPr>
          <w:rFonts w:ascii="Arial" w:hAnsi="Arial" w:cs="Arial"/>
          <w:b/>
          <w:sz w:val="15"/>
          <w:szCs w:val="15"/>
        </w:rPr>
        <w:t>GU UE S numero S123, data 30.06.2017</w:t>
      </w:r>
      <w:r w:rsidR="00A23B3E" w:rsidRPr="000A7D53">
        <w:rPr>
          <w:rFonts w:ascii="Arial" w:hAnsi="Arial" w:cs="Arial"/>
          <w:b/>
          <w:sz w:val="15"/>
          <w:szCs w:val="15"/>
        </w:rPr>
        <w:t xml:space="preserve">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A7D53">
        <w:rPr>
          <w:rFonts w:ascii="Arial" w:hAnsi="Arial" w:cs="Arial"/>
          <w:b/>
          <w:sz w:val="15"/>
          <w:szCs w:val="15"/>
        </w:rPr>
        <w:t xml:space="preserve">Numero dell'avviso nella GU S: </w:t>
      </w:r>
      <w:r w:rsidR="000A7D53" w:rsidRPr="000A7D53">
        <w:rPr>
          <w:rFonts w:ascii="Arial" w:hAnsi="Arial" w:cs="Arial"/>
          <w:b/>
          <w:sz w:val="15"/>
          <w:szCs w:val="15"/>
        </w:rPr>
        <w:t>2017/S 123–249581</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D30464">
            <w:pPr>
              <w:rPr>
                <w:rFonts w:ascii="Arial" w:hAnsi="Arial" w:cs="Arial"/>
                <w:color w:val="000000"/>
                <w:sz w:val="14"/>
                <w:szCs w:val="14"/>
              </w:rPr>
            </w:pPr>
            <w:r>
              <w:rPr>
                <w:rFonts w:ascii="Arial" w:hAnsi="Arial" w:cs="Arial"/>
                <w:color w:val="000000"/>
                <w:sz w:val="14"/>
                <w:szCs w:val="14"/>
              </w:rPr>
              <w:t>ISONTINA AMBIENTE S.R.L.</w:t>
            </w:r>
          </w:p>
          <w:p w:rsidR="00A23B3E" w:rsidRPr="003A443E" w:rsidRDefault="00D30464">
            <w:pPr>
              <w:rPr>
                <w:color w:val="000000"/>
              </w:rPr>
            </w:pPr>
            <w:r>
              <w:rPr>
                <w:rFonts w:ascii="Arial" w:hAnsi="Arial" w:cs="Arial"/>
                <w:color w:val="000000"/>
                <w:sz w:val="14"/>
                <w:szCs w:val="14"/>
              </w:rPr>
              <w:t>01123290312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F78AD" w:rsidP="00360491">
            <w:r>
              <w:rPr>
                <w:rFonts w:ascii="Arial" w:hAnsi="Arial" w:cs="Arial"/>
                <w:sz w:val="14"/>
                <w:szCs w:val="14"/>
              </w:rPr>
              <w:t>SERVIZIO DI</w:t>
            </w:r>
            <w:r w:rsidR="00360491">
              <w:rPr>
                <w:rFonts w:ascii="Arial" w:hAnsi="Arial" w:cs="Arial"/>
                <w:sz w:val="14"/>
                <w:szCs w:val="14"/>
              </w:rPr>
              <w:t xml:space="preserve"> TRATTAMENTO DEL RIFIUTO SECCO RESIDUO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9F6686" w:rsidRDefault="00A23B3E">
            <w:pPr>
              <w:rPr>
                <w:rFonts w:ascii="Arial" w:hAnsi="Arial" w:cs="Arial"/>
                <w:color w:val="000000"/>
                <w:sz w:val="14"/>
                <w:szCs w:val="14"/>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F6686" w:rsidRDefault="009F6686">
            <w:pPr>
              <w:rPr>
                <w:rFonts w:ascii="Arial" w:hAnsi="Arial" w:cs="Arial"/>
                <w:color w:val="000000"/>
                <w:sz w:val="14"/>
                <w:szCs w:val="14"/>
              </w:rPr>
            </w:pPr>
            <w:r w:rsidRPr="009F6686">
              <w:rPr>
                <w:rFonts w:ascii="Arial" w:hAnsi="Arial" w:cs="Arial"/>
                <w:color w:val="000000"/>
                <w:sz w:val="14"/>
                <w:szCs w:val="14"/>
              </w:rPr>
              <w:t>7117782385</w:t>
            </w:r>
            <w:r w:rsidRPr="003A443E">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9F6686" w:rsidRDefault="00A23B3E">
            <w:pPr>
              <w:rPr>
                <w:rFonts w:ascii="Arial" w:hAnsi="Arial" w:cs="Arial"/>
                <w:color w:val="000000"/>
                <w:sz w:val="14"/>
                <w:szCs w:val="14"/>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w:t>
            </w:r>
            <w:r w:rsidRPr="003A443E">
              <w:rPr>
                <w:rFonts w:ascii="Arial" w:hAnsi="Arial" w:cs="Arial"/>
                <w:color w:val="000000"/>
                <w:sz w:val="14"/>
                <w:szCs w:val="14"/>
              </w:rPr>
              <w:lastRenderedPageBreak/>
              <w:t>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r>
              <w:rPr>
                <w:rFonts w:ascii="Arial" w:hAnsi="Arial" w:cs="Arial"/>
                <w:sz w:val="14"/>
                <w:szCs w:val="14"/>
              </w:rPr>
              <w:lastRenderedPageBreak/>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lastRenderedPageBreak/>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xml:space="preserve">, </w:t>
            </w:r>
            <w:r w:rsidRPr="004A0DE5">
              <w:rPr>
                <w:rFonts w:ascii="Arial" w:hAnsi="Arial" w:cs="Arial"/>
                <w:b/>
                <w:sz w:val="14"/>
                <w:szCs w:val="14"/>
              </w:rPr>
              <w:t>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lastRenderedPageBreak/>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lastRenderedPageBreak/>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lastRenderedPageBreak/>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4A0DE5" w:rsidRPr="004A0DE5" w:rsidRDefault="004A0DE5"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False comunicazioni sociali di cui agli artt. 2621 e 2622 del codice civile;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9406A" w:rsidRPr="00A9406A" w:rsidRDefault="00FD32EC" w:rsidP="00A9406A">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 xml:space="preserve">In caso di sentenze di condanna, l'operatore economico ha adottato misure sufficienti a dimostrare la sua affidabilità nonostante </w:t>
            </w:r>
            <w:r>
              <w:rPr>
                <w:rFonts w:ascii="Arial" w:hAnsi="Arial" w:cs="Arial"/>
                <w:sz w:val="14"/>
                <w:szCs w:val="14"/>
              </w:rPr>
              <w:lastRenderedPageBreak/>
              <w:t>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obblighi, pagando o impegnandosi in modo vincolante a pagare </w:t>
            </w:r>
            <w:r w:rsidRPr="003A443E">
              <w:rPr>
                <w:rFonts w:ascii="Arial" w:hAnsi="Arial" w:cs="Arial"/>
                <w:color w:val="000000"/>
                <w:w w:val="0"/>
                <w:sz w:val="15"/>
                <w:szCs w:val="15"/>
              </w:rPr>
              <w:lastRenderedPageBreak/>
              <w:t>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lastRenderedPageBreak/>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lastRenderedPageBreak/>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w:t>
            </w:r>
            <w:r w:rsidR="00A9406A">
              <w:rPr>
                <w:rFonts w:ascii="Arial" w:hAnsi="Arial" w:cs="Arial"/>
                <w:i/>
                <w:color w:val="000000"/>
                <w:sz w:val="15"/>
                <w:szCs w:val="15"/>
              </w:rPr>
              <w:t>, f-ter)</w:t>
            </w:r>
            <w:r w:rsidRPr="003A443E">
              <w:rPr>
                <w:rFonts w:ascii="Arial" w:hAnsi="Arial" w:cs="Arial"/>
                <w:i/>
                <w:color w:val="000000"/>
                <w:sz w:val="15"/>
                <w:szCs w:val="15"/>
              </w:rPr>
              <w:t xml:space="preserve">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4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4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9406A" w:rsidRPr="00121BF6" w:rsidRDefault="00A9406A" w:rsidP="00A9406A">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w:t>
            </w:r>
            <w:r>
              <w:rPr>
                <w:rFonts w:ascii="Arial" w:hAnsi="Arial" w:cs="Arial"/>
                <w:color w:val="000000"/>
                <w:sz w:val="14"/>
                <w:szCs w:val="14"/>
              </w:rPr>
              <w:t xml:space="preserve"> nelle procedure di gara o negli affidamenti di subappalti</w:t>
            </w:r>
            <w:r w:rsidRPr="00121BF6">
              <w:rPr>
                <w:rFonts w:ascii="Arial" w:hAnsi="Arial" w:cs="Arial"/>
                <w:color w:val="000000"/>
                <w:sz w:val="14"/>
                <w:szCs w:val="14"/>
              </w:rPr>
              <w:t xml:space="preserve">, per il periodo durante il quale perdura l'iscrizione (Articolo 80, comma 5, lettera </w:t>
            </w:r>
            <w:r>
              <w:rPr>
                <w:rFonts w:ascii="Arial" w:hAnsi="Arial" w:cs="Arial"/>
                <w:color w:val="000000"/>
                <w:sz w:val="14"/>
                <w:szCs w:val="14"/>
              </w:rPr>
              <w:t>f-ter</w:t>
            </w:r>
            <w:r w:rsidRPr="00121BF6">
              <w:rPr>
                <w:rFonts w:ascii="Arial" w:hAnsi="Arial" w:cs="Arial"/>
                <w:color w:val="000000"/>
                <w:sz w:val="14"/>
                <w:szCs w:val="14"/>
              </w:rPr>
              <w:t xml:space="preserve">); </w:t>
            </w:r>
          </w:p>
          <w:p w:rsidR="00A9406A" w:rsidRDefault="00A9406A" w:rsidP="00A9406A">
            <w:pPr>
              <w:pStyle w:val="NormaleWeb1"/>
              <w:spacing w:before="0" w:after="0"/>
              <w:ind w:left="284"/>
              <w:jc w:val="both"/>
              <w:rPr>
                <w:rFonts w:ascii="Arial" w:hAnsi="Arial" w:cs="Arial"/>
                <w:color w:val="000000"/>
                <w:sz w:val="14"/>
                <w:szCs w:val="14"/>
              </w:rPr>
            </w:pPr>
          </w:p>
          <w:p w:rsidR="00A9406A" w:rsidRDefault="00A9406A" w:rsidP="00A9406A">
            <w:pPr>
              <w:pStyle w:val="NormaleWeb1"/>
              <w:spacing w:before="0" w:after="0"/>
              <w:ind w:left="284"/>
              <w:jc w:val="both"/>
              <w:rPr>
                <w:rFonts w:ascii="Arial" w:hAnsi="Arial" w:cs="Arial"/>
                <w:color w:val="000000"/>
                <w:sz w:val="14"/>
                <w:szCs w:val="14"/>
              </w:rPr>
            </w:pPr>
          </w:p>
          <w:p w:rsidR="00A9406A" w:rsidRDefault="00A9406A" w:rsidP="00A9406A">
            <w:pPr>
              <w:pStyle w:val="NormaleWeb1"/>
              <w:spacing w:before="0" w:after="0"/>
              <w:ind w:left="284"/>
              <w:jc w:val="both"/>
              <w:rPr>
                <w:rFonts w:ascii="Arial" w:hAnsi="Arial" w:cs="Arial"/>
                <w:color w:val="000000"/>
                <w:sz w:val="14"/>
                <w:szCs w:val="14"/>
              </w:rPr>
            </w:pPr>
          </w:p>
          <w:p w:rsidR="00A9406A" w:rsidRDefault="00A9406A" w:rsidP="00A9406A">
            <w:pPr>
              <w:pStyle w:val="NormaleWeb1"/>
              <w:spacing w:before="0" w:after="0"/>
              <w:ind w:left="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Default="00A23B3E">
            <w:pPr>
              <w:pStyle w:val="NormaleWeb1"/>
              <w:spacing w:before="0" w:after="0"/>
              <w:ind w:left="284" w:hanging="284"/>
              <w:jc w:val="both"/>
              <w:rPr>
                <w:rFonts w:ascii="Arial" w:hAnsi="Arial" w:cs="Arial"/>
                <w:color w:val="000000"/>
                <w:sz w:val="14"/>
                <w:szCs w:val="14"/>
              </w:rPr>
            </w:pPr>
          </w:p>
          <w:p w:rsidR="00A9406A" w:rsidRPr="00121BF6" w:rsidRDefault="00A9406A">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43" w:hAnsi="Arial" w:cs="Arial"/>
                <w:color w:val="000000"/>
                <w:sz w:val="14"/>
                <w:szCs w:val="14"/>
                <w:u w:val="none"/>
              </w:rPr>
              <w:t>articolo 17 della legge 19 marzo 1990, n. 55</w:t>
            </w:r>
            <w:r w:rsidR="00625142" w:rsidRPr="00121BF6">
              <w:rPr>
                <w:rStyle w:val="Collegamentoipertestuale"/>
                <w:rFonts w:ascii="Arial" w:eastAsia="font44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4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4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4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4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4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4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9406A" w:rsidRPr="003A443E" w:rsidRDefault="00A9406A" w:rsidP="00A9406A">
            <w:pPr>
              <w:jc w:val="both"/>
              <w:rPr>
                <w:rFonts w:ascii="Arial" w:hAnsi="Arial" w:cs="Arial"/>
                <w:color w:val="000000"/>
                <w:sz w:val="14"/>
                <w:szCs w:val="14"/>
              </w:rPr>
            </w:pPr>
            <w:r w:rsidRPr="003A443E">
              <w:rPr>
                <w:rFonts w:ascii="Arial" w:hAnsi="Arial" w:cs="Arial"/>
                <w:color w:val="000000"/>
                <w:sz w:val="14"/>
                <w:szCs w:val="14"/>
              </w:rPr>
              <w:t>[ ] Sì [ ] No</w:t>
            </w:r>
          </w:p>
          <w:p w:rsidR="00A9406A" w:rsidRPr="003A443E" w:rsidRDefault="00A9406A" w:rsidP="00A9406A">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9406A" w:rsidRDefault="00A9406A" w:rsidP="00A9406A">
            <w:pPr>
              <w:jc w:val="both"/>
              <w:rPr>
                <w:rFonts w:ascii="Arial" w:hAnsi="Arial" w:cs="Arial"/>
                <w:color w:val="000000"/>
                <w:sz w:val="14"/>
                <w:szCs w:val="14"/>
              </w:rPr>
            </w:pPr>
            <w:r w:rsidRPr="003A443E">
              <w:rPr>
                <w:rFonts w:ascii="Arial" w:hAnsi="Arial" w:cs="Arial"/>
                <w:color w:val="000000"/>
                <w:sz w:val="14"/>
                <w:szCs w:val="14"/>
              </w:rPr>
              <w:t>[………..…][……….…][……….…]</w:t>
            </w:r>
          </w:p>
          <w:p w:rsidR="00A9406A" w:rsidRPr="003A443E" w:rsidRDefault="00A9406A" w:rsidP="00A9406A">
            <w:pPr>
              <w:jc w:val="both"/>
              <w:rPr>
                <w:rFonts w:ascii="Arial" w:hAnsi="Arial" w:cs="Arial"/>
                <w:color w:val="000000"/>
                <w:sz w:val="14"/>
                <w:szCs w:val="14"/>
              </w:rPr>
            </w:pPr>
            <w:r>
              <w:rPr>
                <w:rFonts w:ascii="Arial" w:hAnsi="Arial" w:cs="Arial"/>
                <w:color w:val="000000"/>
                <w:sz w:val="14"/>
                <w:szCs w:val="14"/>
              </w:rPr>
              <w:t>,</w:t>
            </w:r>
          </w:p>
          <w:p w:rsidR="00A23B3E" w:rsidRPr="003A443E" w:rsidRDefault="00A9406A" w:rsidP="00A9406A">
            <w:pPr>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415D06" w:rsidRPr="003A443E" w:rsidRDefault="00415D06" w:rsidP="005309A4">
            <w:pPr>
              <w:jc w:val="both"/>
              <w:rPr>
                <w:rFonts w:ascii="Arial" w:hAnsi="Arial" w:cs="Arial"/>
                <w:strike/>
                <w:color w:val="000000"/>
                <w:sz w:val="15"/>
                <w:szCs w:val="15"/>
              </w:rPr>
            </w:pPr>
            <w:r>
              <w:rPr>
                <w:rFonts w:ascii="Arial" w:hAnsi="Arial" w:cs="Arial"/>
                <w:color w:val="000000"/>
                <w:sz w:val="14"/>
                <w:szCs w:val="14"/>
              </w:rPr>
              <w:t>,</w:t>
            </w: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r w:rsidR="00DA754D" w:rsidRPr="00FB3046">
              <w:rPr>
                <w:rFonts w:ascii="Arial" w:hAnsi="Arial" w:cs="Arial"/>
                <w:b/>
                <w:sz w:val="15"/>
                <w:szCs w:val="15"/>
              </w:rPr>
              <w:t>INSERIRE I RIFERIMENTI RELATIVI ALL’AUTORIZZAZIONE DELL’IMPIANTO</w:t>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Pr="00BB0927" w:rsidRDefault="00A23B3E">
            <w:pPr>
              <w:ind w:left="284" w:hanging="284"/>
              <w:rPr>
                <w:rFonts w:ascii="Arial" w:hAnsi="Arial" w:cs="Arial"/>
                <w:strike/>
                <w:sz w:val="15"/>
                <w:szCs w:val="15"/>
              </w:rPr>
            </w:pPr>
            <w:r>
              <w:rPr>
                <w:rFonts w:ascii="Arial" w:hAnsi="Arial" w:cs="Arial"/>
                <w:sz w:val="15"/>
                <w:szCs w:val="15"/>
              </w:rPr>
              <w:t xml:space="preserve">1b)  </w:t>
            </w:r>
            <w:r w:rsidRPr="00BB0927">
              <w:rPr>
                <w:rFonts w:ascii="Arial" w:hAnsi="Arial" w:cs="Arial"/>
                <w:strike/>
                <w:sz w:val="15"/>
                <w:szCs w:val="15"/>
              </w:rPr>
              <w:t xml:space="preserve">Il </w:t>
            </w:r>
            <w:r w:rsidRPr="00BB0927">
              <w:rPr>
                <w:rFonts w:ascii="Arial" w:hAnsi="Arial" w:cs="Arial"/>
                <w:b/>
                <w:strike/>
                <w:sz w:val="15"/>
                <w:szCs w:val="15"/>
              </w:rPr>
              <w:t>fatturato annuo medio</w:t>
            </w:r>
            <w:r w:rsidRPr="00BB0927">
              <w:rPr>
                <w:rFonts w:ascii="Arial" w:hAnsi="Arial" w:cs="Arial"/>
                <w:strike/>
                <w:sz w:val="15"/>
                <w:szCs w:val="15"/>
              </w:rPr>
              <w:t xml:space="preserve"> dell'operatore economico </w:t>
            </w:r>
            <w:r w:rsidRPr="00BB0927">
              <w:rPr>
                <w:rFonts w:ascii="Arial" w:hAnsi="Arial" w:cs="Arial"/>
                <w:b/>
                <w:strike/>
                <w:sz w:val="15"/>
                <w:szCs w:val="15"/>
              </w:rPr>
              <w:t xml:space="preserve">per il numero di esercizi richiesto nell'avviso o bando pertinente o nei documenti di gara è il seguente </w:t>
            </w:r>
            <w:r w:rsidRPr="00BB0927">
              <w:rPr>
                <w:rFonts w:ascii="Arial" w:hAnsi="Arial" w:cs="Arial"/>
                <w:strike/>
                <w:sz w:val="15"/>
                <w:szCs w:val="15"/>
              </w:rPr>
              <w:t>(</w:t>
            </w:r>
            <w:r w:rsidRPr="00BB0927">
              <w:rPr>
                <w:rStyle w:val="Rimandonotaapidipagina"/>
                <w:rFonts w:ascii="Arial" w:hAnsi="Arial" w:cs="Arial"/>
                <w:strike/>
                <w:sz w:val="15"/>
                <w:szCs w:val="15"/>
              </w:rPr>
              <w:footnoteReference w:id="26"/>
            </w:r>
            <w:r w:rsidRPr="00BB0927">
              <w:rPr>
                <w:rFonts w:ascii="Arial" w:hAnsi="Arial" w:cs="Arial"/>
                <w:strike/>
                <w:sz w:val="15"/>
                <w:szCs w:val="15"/>
              </w:rPr>
              <w:t>)</w:t>
            </w:r>
            <w:r w:rsidRPr="00BB0927">
              <w:rPr>
                <w:rFonts w:ascii="Arial" w:hAnsi="Arial" w:cs="Arial"/>
                <w:b/>
                <w:strike/>
                <w:sz w:val="15"/>
                <w:szCs w:val="15"/>
              </w:rPr>
              <w:t>:</w:t>
            </w:r>
          </w:p>
          <w:p w:rsidR="00A23B3E" w:rsidRDefault="00A23B3E">
            <w:pPr>
              <w:ind w:left="284" w:hanging="284"/>
            </w:pPr>
            <w:r w:rsidRPr="00BB0927">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Pr="00BB0927" w:rsidRDefault="00A23B3E">
            <w:pPr>
              <w:rPr>
                <w:rFonts w:ascii="Arial" w:hAnsi="Arial" w:cs="Arial"/>
                <w:strike/>
                <w:sz w:val="15"/>
                <w:szCs w:val="15"/>
              </w:rPr>
            </w:pPr>
            <w:r>
              <w:rPr>
                <w:rFonts w:ascii="Arial" w:hAnsi="Arial" w:cs="Arial"/>
                <w:sz w:val="15"/>
                <w:szCs w:val="15"/>
              </w:rPr>
              <w:t>(</w:t>
            </w:r>
            <w:r w:rsidRPr="00BB0927">
              <w:rPr>
                <w:rFonts w:ascii="Arial" w:hAnsi="Arial" w:cs="Arial"/>
                <w:strike/>
                <w:sz w:val="15"/>
                <w:szCs w:val="15"/>
              </w:rPr>
              <w:t xml:space="preserve">indirizzo web, autorità o organismo di emanazione, riferimento preciso della documentazione): </w:t>
            </w:r>
          </w:p>
          <w:p w:rsidR="00A23B3E" w:rsidRDefault="00A23B3E">
            <w:r w:rsidRPr="00BB0927">
              <w:rPr>
                <w:rFonts w:ascii="Arial" w:hAnsi="Arial" w:cs="Arial"/>
                <w:strike/>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27"/>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D907B6" w:rsidTr="00181CB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r>
                    <w:rPr>
                      <w:rFonts w:ascii="Arial" w:hAnsi="Arial" w:cs="Arial"/>
                      <w:sz w:val="15"/>
                      <w:szCs w:val="15"/>
                    </w:rPr>
                    <w:t>Descrizione ed eventuale CIG</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r>
                    <w:rPr>
                      <w:rFonts w:ascii="Arial" w:hAnsi="Arial" w:cs="Arial"/>
                      <w:sz w:val="15"/>
                      <w:szCs w:val="15"/>
                    </w:rPr>
                    <w:t>Destinatari ed indirizzo PEC</w:t>
                  </w:r>
                </w:p>
              </w:tc>
            </w:tr>
            <w:tr w:rsidR="00D907B6" w:rsidTr="00181CB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pPr>
                    <w:rPr>
                      <w:rFonts w:ascii="Arial" w:hAnsi="Arial" w:cs="Arial"/>
                      <w:sz w:val="15"/>
                      <w:szCs w:val="15"/>
                    </w:rPr>
                  </w:pPr>
                </w:p>
              </w:tc>
            </w:tr>
            <w:tr w:rsidR="00D907B6" w:rsidTr="00181CB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pPr>
                    <w:rPr>
                      <w:rFonts w:ascii="Arial" w:hAnsi="Arial" w:cs="Arial"/>
                      <w:sz w:val="15"/>
                      <w:szCs w:val="15"/>
                    </w:rPr>
                  </w:pPr>
                </w:p>
              </w:tc>
            </w:tr>
            <w:tr w:rsidR="00D907B6" w:rsidTr="00181CB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D907B6" w:rsidRDefault="00D907B6" w:rsidP="00D907B6">
                  <w:pPr>
                    <w:rPr>
                      <w:rFonts w:ascii="Arial" w:hAnsi="Arial" w:cs="Arial"/>
                      <w:sz w:val="15"/>
                      <w:szCs w:val="15"/>
                    </w:rPr>
                  </w:pPr>
                </w:p>
              </w:tc>
            </w:tr>
          </w:tbl>
          <w:p w:rsidR="00A23B3E" w:rsidRDefault="00A23B3E">
            <w:pPr>
              <w:rPr>
                <w:rFonts w:ascii="Arial" w:hAnsi="Arial" w:cs="Arial"/>
                <w:sz w:val="15"/>
                <w:szCs w:val="15"/>
              </w:rPr>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Ferme restando</w:t>
      </w:r>
      <w:r w:rsidR="006747DC">
        <w:rPr>
          <w:rFonts w:ascii="Arial" w:hAnsi="Arial" w:cs="Arial"/>
          <w:i/>
          <w:color w:val="000000"/>
          <w:sz w:val="15"/>
          <w:szCs w:val="15"/>
        </w:rPr>
        <w:t xml:space="preserve"> le disposizioni degli articoli</w:t>
      </w:r>
      <w:bookmarkStart w:id="3" w:name="_GoBack"/>
      <w:bookmarkEnd w:id="3"/>
      <w:r w:rsidRPr="003A443E">
        <w:rPr>
          <w:rFonts w:ascii="Arial" w:hAnsi="Arial" w:cs="Arial"/>
          <w:i/>
          <w:color w:val="000000"/>
          <w:sz w:val="15"/>
          <w:szCs w:val="15"/>
        </w:rPr>
        <w:t xml:space="preserve">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w:t>
      </w:r>
      <w:r w:rsidRPr="000953DC">
        <w:rPr>
          <w:rFonts w:ascii="Arial" w:hAnsi="Arial" w:cs="Arial"/>
          <w:i/>
          <w:sz w:val="15"/>
          <w:szCs w:val="15"/>
        </w:rPr>
        <w:t>, oppure</w:t>
      </w:r>
    </w:p>
    <w:p w:rsidR="00A23B3E" w:rsidRPr="00D84EB4"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29"/>
      </w:r>
      <w:r w:rsidRPr="000953DC">
        <w:rPr>
          <w:rFonts w:ascii="Arial" w:hAnsi="Arial" w:cs="Arial"/>
          <w:i/>
          <w:sz w:val="15"/>
          <w:szCs w:val="15"/>
        </w:rPr>
        <w:t xml:space="preserve">), l'amministrazione aggiudicatrice o l'ente aggiudicatore sono già in possesso della </w:t>
      </w:r>
      <w:r w:rsidRPr="00D84EB4">
        <w:rPr>
          <w:rFonts w:ascii="Arial" w:hAnsi="Arial" w:cs="Arial"/>
          <w:i/>
          <w:sz w:val="15"/>
          <w:szCs w:val="15"/>
        </w:rPr>
        <w:t>documentazione in questione</w:t>
      </w:r>
      <w:r w:rsidRPr="00D84EB4">
        <w:rPr>
          <w:rFonts w:ascii="Arial" w:hAnsi="Arial" w:cs="Arial"/>
          <w:sz w:val="15"/>
          <w:szCs w:val="15"/>
        </w:rPr>
        <w:t>.</w:t>
      </w:r>
    </w:p>
    <w:p w:rsidR="00A23B3E" w:rsidRDefault="00A23B3E" w:rsidP="003E60D1">
      <w:pPr>
        <w:jc w:val="both"/>
        <w:rPr>
          <w:rFonts w:ascii="Arial" w:hAnsi="Arial" w:cs="Arial"/>
          <w:i/>
          <w:sz w:val="15"/>
          <w:szCs w:val="15"/>
        </w:rPr>
      </w:pPr>
      <w:r w:rsidRPr="00D84EB4">
        <w:rPr>
          <w:rFonts w:ascii="Arial" w:hAnsi="Arial" w:cs="Arial"/>
          <w:i/>
          <w:sz w:val="15"/>
          <w:szCs w:val="15"/>
        </w:rPr>
        <w:t xml:space="preserve">Il sottoscritto/I sottoscritti autorizza/autorizzano formalmente </w:t>
      </w:r>
      <w:r w:rsidR="00A44428" w:rsidRPr="00D84EB4">
        <w:rPr>
          <w:rFonts w:ascii="Arial" w:hAnsi="Arial" w:cs="Arial"/>
          <w:i/>
          <w:sz w:val="15"/>
          <w:szCs w:val="15"/>
        </w:rPr>
        <w:t>Isontina Ambiente S.r.l.</w:t>
      </w:r>
      <w:r w:rsidRPr="00D84EB4">
        <w:rPr>
          <w:rFonts w:ascii="Arial" w:hAnsi="Arial" w:cs="Arial"/>
          <w:i/>
          <w:sz w:val="15"/>
          <w:szCs w:val="15"/>
        </w:rPr>
        <w:t>ad accedere ai documenti complementari alle inf</w:t>
      </w:r>
      <w:r w:rsidR="00A44428" w:rsidRPr="00D84EB4">
        <w:rPr>
          <w:rFonts w:ascii="Arial" w:hAnsi="Arial" w:cs="Arial"/>
          <w:i/>
          <w:sz w:val="15"/>
          <w:szCs w:val="15"/>
        </w:rPr>
        <w:t xml:space="preserve">ormazioni, di cui al </w:t>
      </w:r>
      <w:r w:rsidRPr="00D84EB4">
        <w:rPr>
          <w:rFonts w:ascii="Arial" w:hAnsi="Arial" w:cs="Arial"/>
          <w:i/>
          <w:sz w:val="15"/>
          <w:szCs w:val="15"/>
        </w:rPr>
        <w:t>presente documento di gara unico europeo, ai fini della</w:t>
      </w:r>
      <w:r w:rsidRPr="00D84EB4">
        <w:rPr>
          <w:rFonts w:ascii="Arial" w:hAnsi="Arial" w:cs="Arial"/>
          <w:sz w:val="15"/>
          <w:szCs w:val="15"/>
        </w:rPr>
        <w:t xml:space="preserve"> </w:t>
      </w:r>
      <w:r w:rsidR="00A44428" w:rsidRPr="00D84EB4">
        <w:rPr>
          <w:rFonts w:ascii="Arial" w:hAnsi="Arial" w:cs="Arial"/>
          <w:sz w:val="15"/>
          <w:szCs w:val="15"/>
        </w:rPr>
        <w:t xml:space="preserve">Procedura aperta per l’affidamento del Servizio di </w:t>
      </w:r>
      <w:r w:rsidR="00B227B4" w:rsidRPr="00D84EB4">
        <w:rPr>
          <w:rFonts w:ascii="Arial" w:hAnsi="Arial" w:cs="Arial"/>
          <w:sz w:val="15"/>
          <w:szCs w:val="15"/>
        </w:rPr>
        <w:t>trattament</w:t>
      </w:r>
      <w:r w:rsidR="00A44428" w:rsidRPr="00D84EB4">
        <w:rPr>
          <w:rFonts w:ascii="Arial" w:hAnsi="Arial" w:cs="Arial"/>
          <w:sz w:val="15"/>
          <w:szCs w:val="15"/>
        </w:rPr>
        <w:t>o del rifiuto</w:t>
      </w:r>
      <w:r w:rsidR="00B227B4" w:rsidRPr="00D84EB4">
        <w:rPr>
          <w:rFonts w:ascii="Arial" w:hAnsi="Arial" w:cs="Arial"/>
          <w:sz w:val="15"/>
          <w:szCs w:val="15"/>
        </w:rPr>
        <w:t xml:space="preserve"> secco</w:t>
      </w:r>
      <w:r w:rsidR="00A44428" w:rsidRPr="00D84EB4">
        <w:rPr>
          <w:rFonts w:ascii="Arial" w:hAnsi="Arial" w:cs="Arial"/>
          <w:sz w:val="15"/>
          <w:szCs w:val="15"/>
        </w:rPr>
        <w:t xml:space="preserve"> residuo – </w:t>
      </w:r>
      <w:r w:rsidR="005C5FF4" w:rsidRPr="00D84EB4">
        <w:rPr>
          <w:rFonts w:ascii="Arial" w:hAnsi="Arial" w:cs="Arial"/>
          <w:sz w:val="15"/>
          <w:szCs w:val="15"/>
        </w:rPr>
        <w:t>CIG 7117782385</w:t>
      </w:r>
      <w:r w:rsidR="00A44428" w:rsidRPr="00D84EB4">
        <w:rPr>
          <w:rFonts w:ascii="Arial" w:hAnsi="Arial" w:cs="Arial"/>
          <w:sz w:val="15"/>
          <w:szCs w:val="15"/>
        </w:rPr>
        <w:t>, il cui b</w:t>
      </w:r>
      <w:r w:rsidR="00D84EB4" w:rsidRPr="00D84EB4">
        <w:rPr>
          <w:rFonts w:ascii="Arial" w:hAnsi="Arial" w:cs="Arial"/>
          <w:sz w:val="15"/>
          <w:szCs w:val="15"/>
        </w:rPr>
        <w:t>ando è pubblicato sulla G.U.U.E S 123 del</w:t>
      </w:r>
      <w:r w:rsidR="00D84EB4">
        <w:rPr>
          <w:rFonts w:ascii="Arial" w:hAnsi="Arial" w:cs="Arial"/>
          <w:sz w:val="15"/>
          <w:szCs w:val="15"/>
        </w:rPr>
        <w:t xml:space="preserve"> 30.06.2017.</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0A7B33" w:rsidRDefault="00A23B3E">
      <w:r w:rsidRPr="00BF74E1">
        <w:rPr>
          <w:rFonts w:ascii="Arial" w:hAnsi="Arial" w:cs="Arial"/>
          <w:sz w:val="14"/>
          <w:szCs w:val="14"/>
        </w:rPr>
        <w:t>Data, luogo e, se richiesto o necessario, firma/firme: [……………….……]</w:t>
      </w:r>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DA6" w:rsidRDefault="00B34DA6">
      <w:pPr>
        <w:spacing w:before="0" w:after="0"/>
      </w:pPr>
      <w:r>
        <w:separator/>
      </w:r>
    </w:p>
  </w:endnote>
  <w:endnote w:type="continuationSeparator" w:id="0">
    <w:p w:rsidR="00B34DA6" w:rsidRDefault="00B34D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44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6A" w:rsidRPr="00D509A5" w:rsidRDefault="00A9406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747DC">
      <w:rPr>
        <w:rFonts w:ascii="Calibri" w:hAnsi="Calibri"/>
        <w:noProof/>
        <w:sz w:val="20"/>
        <w:szCs w:val="20"/>
      </w:rPr>
      <w:t>13</w:t>
    </w:r>
    <w:r w:rsidRPr="00D509A5">
      <w:rPr>
        <w:rFonts w:ascii="Calibri" w:hAnsi="Calibri"/>
        <w:sz w:val="20"/>
        <w:szCs w:val="20"/>
      </w:rPr>
      <w:fldChar w:fldCharType="end"/>
    </w:r>
  </w:p>
  <w:p w:rsidR="00A9406A" w:rsidRDefault="00A940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DA6" w:rsidRDefault="00B34DA6">
      <w:pPr>
        <w:spacing w:before="0" w:after="0"/>
      </w:pPr>
      <w:r>
        <w:separator/>
      </w:r>
    </w:p>
  </w:footnote>
  <w:footnote w:type="continuationSeparator" w:id="0">
    <w:p w:rsidR="00B34DA6" w:rsidRDefault="00B34DA6">
      <w:pPr>
        <w:spacing w:before="0" w:after="0"/>
      </w:pPr>
      <w:r>
        <w:continuationSeparator/>
      </w:r>
    </w:p>
  </w:footnote>
  <w:footnote w:id="1">
    <w:p w:rsidR="00A9406A" w:rsidRPr="001F35A9" w:rsidRDefault="00A9406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A9406A" w:rsidRPr="001F35A9" w:rsidRDefault="00A9406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A9406A" w:rsidRPr="001F35A9" w:rsidRDefault="00A9406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A9406A" w:rsidRPr="001F35A9" w:rsidRDefault="00A9406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A9406A" w:rsidRPr="001F35A9" w:rsidRDefault="00A9406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A9406A" w:rsidRPr="001F35A9" w:rsidRDefault="00A9406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A9406A" w:rsidRPr="001F35A9" w:rsidRDefault="00A9406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A9406A" w:rsidRPr="001F35A9" w:rsidRDefault="00A9406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A9406A" w:rsidRPr="001F35A9" w:rsidRDefault="00A9406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A9406A" w:rsidRPr="001F35A9" w:rsidRDefault="00A9406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A9406A" w:rsidRPr="001F35A9" w:rsidRDefault="00A9406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A9406A" w:rsidRPr="001F35A9" w:rsidRDefault="00A9406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A9406A" w:rsidRPr="003E60D1" w:rsidRDefault="00A9406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A9406A" w:rsidRPr="003E60D1" w:rsidRDefault="00A9406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A9406A" w:rsidRPr="003E60D1" w:rsidRDefault="00A9406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A9406A" w:rsidRPr="003E60D1" w:rsidRDefault="00A9406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A9406A" w:rsidRPr="003E60D1" w:rsidRDefault="00A9406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A9406A" w:rsidRPr="003E60D1" w:rsidRDefault="00A9406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A9406A" w:rsidRPr="003E60D1" w:rsidRDefault="00A9406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A9406A" w:rsidRPr="003E60D1" w:rsidRDefault="00A9406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A9406A" w:rsidRPr="003E60D1" w:rsidRDefault="00A9406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A9406A" w:rsidRPr="003E60D1" w:rsidRDefault="00A9406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A9406A" w:rsidRPr="003E60D1" w:rsidRDefault="00A9406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A9406A" w:rsidRPr="003E60D1" w:rsidRDefault="00A9406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A9406A" w:rsidRPr="003E60D1" w:rsidRDefault="00A9406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A9406A" w:rsidRPr="003E60D1" w:rsidRDefault="00A9406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A9406A" w:rsidRPr="00BF74E1" w:rsidRDefault="00A9406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A9406A" w:rsidRPr="00F351F0" w:rsidRDefault="00A9406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A9406A" w:rsidRPr="003E60D1" w:rsidRDefault="00A9406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A9406A" w:rsidRPr="003E60D1" w:rsidRDefault="00A9406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8">
    <w:p w:rsidR="00A9406A" w:rsidRPr="003E60D1" w:rsidRDefault="00A9406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9">
    <w:p w:rsidR="00A9406A" w:rsidRPr="003E60D1" w:rsidRDefault="00A9406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811A4"/>
    <w:rsid w:val="000953DC"/>
    <w:rsid w:val="000A7B33"/>
    <w:rsid w:val="000A7D53"/>
    <w:rsid w:val="000B5314"/>
    <w:rsid w:val="000E1AA9"/>
    <w:rsid w:val="000E5FBC"/>
    <w:rsid w:val="00121BF6"/>
    <w:rsid w:val="00127D68"/>
    <w:rsid w:val="001752F0"/>
    <w:rsid w:val="00181CB4"/>
    <w:rsid w:val="001D3A2B"/>
    <w:rsid w:val="001D41D0"/>
    <w:rsid w:val="001D56C2"/>
    <w:rsid w:val="001F35A9"/>
    <w:rsid w:val="00235B85"/>
    <w:rsid w:val="00270DA2"/>
    <w:rsid w:val="002A21BC"/>
    <w:rsid w:val="002C169E"/>
    <w:rsid w:val="002D50E9"/>
    <w:rsid w:val="002E43BE"/>
    <w:rsid w:val="00316FAD"/>
    <w:rsid w:val="0031716E"/>
    <w:rsid w:val="00350D7E"/>
    <w:rsid w:val="00360491"/>
    <w:rsid w:val="0036728A"/>
    <w:rsid w:val="00384132"/>
    <w:rsid w:val="00393428"/>
    <w:rsid w:val="003A443E"/>
    <w:rsid w:val="003B3636"/>
    <w:rsid w:val="003E60D1"/>
    <w:rsid w:val="003E7810"/>
    <w:rsid w:val="00415D06"/>
    <w:rsid w:val="004234D1"/>
    <w:rsid w:val="00485252"/>
    <w:rsid w:val="00493373"/>
    <w:rsid w:val="004A0DE5"/>
    <w:rsid w:val="00516CEA"/>
    <w:rsid w:val="005309A4"/>
    <w:rsid w:val="00571567"/>
    <w:rsid w:val="0058406C"/>
    <w:rsid w:val="005B3B08"/>
    <w:rsid w:val="005C49E6"/>
    <w:rsid w:val="005C5FF4"/>
    <w:rsid w:val="005E2955"/>
    <w:rsid w:val="00625142"/>
    <w:rsid w:val="00635C8F"/>
    <w:rsid w:val="0064014A"/>
    <w:rsid w:val="00671FBF"/>
    <w:rsid w:val="006747DC"/>
    <w:rsid w:val="00682062"/>
    <w:rsid w:val="006879D2"/>
    <w:rsid w:val="006A5E21"/>
    <w:rsid w:val="006B430C"/>
    <w:rsid w:val="006B4D39"/>
    <w:rsid w:val="006F3D34"/>
    <w:rsid w:val="0071688C"/>
    <w:rsid w:val="00766402"/>
    <w:rsid w:val="007B50B2"/>
    <w:rsid w:val="007D7690"/>
    <w:rsid w:val="008154AA"/>
    <w:rsid w:val="008649B4"/>
    <w:rsid w:val="0089654F"/>
    <w:rsid w:val="008A6131"/>
    <w:rsid w:val="008C734C"/>
    <w:rsid w:val="008E3A62"/>
    <w:rsid w:val="008F12E6"/>
    <w:rsid w:val="00900583"/>
    <w:rsid w:val="00907B6B"/>
    <w:rsid w:val="00934658"/>
    <w:rsid w:val="00947F58"/>
    <w:rsid w:val="009644B4"/>
    <w:rsid w:val="00975E49"/>
    <w:rsid w:val="009E204E"/>
    <w:rsid w:val="009F6686"/>
    <w:rsid w:val="00A23B3E"/>
    <w:rsid w:val="00A30CBB"/>
    <w:rsid w:val="00A33E15"/>
    <w:rsid w:val="00A44428"/>
    <w:rsid w:val="00A46950"/>
    <w:rsid w:val="00A46BBE"/>
    <w:rsid w:val="00A9406A"/>
    <w:rsid w:val="00AA2252"/>
    <w:rsid w:val="00AA5F93"/>
    <w:rsid w:val="00AE5CFF"/>
    <w:rsid w:val="00B227B4"/>
    <w:rsid w:val="00B32C28"/>
    <w:rsid w:val="00B34DA6"/>
    <w:rsid w:val="00B64AE6"/>
    <w:rsid w:val="00B80BA0"/>
    <w:rsid w:val="00B91406"/>
    <w:rsid w:val="00BA4F12"/>
    <w:rsid w:val="00BB0927"/>
    <w:rsid w:val="00BB116C"/>
    <w:rsid w:val="00BB639E"/>
    <w:rsid w:val="00BC09F5"/>
    <w:rsid w:val="00BF74E1"/>
    <w:rsid w:val="00C03658"/>
    <w:rsid w:val="00C30FBB"/>
    <w:rsid w:val="00C427DB"/>
    <w:rsid w:val="00C47D53"/>
    <w:rsid w:val="00C5394B"/>
    <w:rsid w:val="00C60A33"/>
    <w:rsid w:val="00C64D4B"/>
    <w:rsid w:val="00C92169"/>
    <w:rsid w:val="00CA04F3"/>
    <w:rsid w:val="00CC764A"/>
    <w:rsid w:val="00CD2288"/>
    <w:rsid w:val="00CD3E4F"/>
    <w:rsid w:val="00CF449A"/>
    <w:rsid w:val="00CF460B"/>
    <w:rsid w:val="00CF78AD"/>
    <w:rsid w:val="00D21D29"/>
    <w:rsid w:val="00D27DB2"/>
    <w:rsid w:val="00D30464"/>
    <w:rsid w:val="00D509A5"/>
    <w:rsid w:val="00D64744"/>
    <w:rsid w:val="00D84EB4"/>
    <w:rsid w:val="00D907B6"/>
    <w:rsid w:val="00D92A41"/>
    <w:rsid w:val="00D93877"/>
    <w:rsid w:val="00DA0F09"/>
    <w:rsid w:val="00DA7329"/>
    <w:rsid w:val="00DA754D"/>
    <w:rsid w:val="00DE4996"/>
    <w:rsid w:val="00DF29D6"/>
    <w:rsid w:val="00E0264E"/>
    <w:rsid w:val="00E61F25"/>
    <w:rsid w:val="00EB216B"/>
    <w:rsid w:val="00EB45DC"/>
    <w:rsid w:val="00F26DE7"/>
    <w:rsid w:val="00F351F0"/>
    <w:rsid w:val="00F51F37"/>
    <w:rsid w:val="00F54AAC"/>
    <w:rsid w:val="00F575CF"/>
    <w:rsid w:val="00F62D30"/>
    <w:rsid w:val="00F62F53"/>
    <w:rsid w:val="00F672A2"/>
    <w:rsid w:val="00F70179"/>
    <w:rsid w:val="00F86B2E"/>
    <w:rsid w:val="00F9449A"/>
    <w:rsid w:val="00F95202"/>
    <w:rsid w:val="00FB3046"/>
    <w:rsid w:val="00FB3543"/>
    <w:rsid w:val="00FC460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5:chartTrackingRefBased/>
  <w15:docId w15:val="{A50EE2F5-67E5-484A-830B-C8A2552E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43"/>
      <w:b/>
      <w:bCs/>
      <w:smallCaps/>
      <w:szCs w:val="28"/>
    </w:rPr>
  </w:style>
  <w:style w:type="paragraph" w:styleId="Titolo2">
    <w:name w:val="heading 2"/>
    <w:basedOn w:val="Normale"/>
    <w:qFormat/>
    <w:pPr>
      <w:keepNext/>
      <w:outlineLvl w:val="1"/>
    </w:pPr>
    <w:rPr>
      <w:rFonts w:eastAsia="font443"/>
      <w:b/>
      <w:bCs/>
      <w:szCs w:val="26"/>
    </w:rPr>
  </w:style>
  <w:style w:type="paragraph" w:styleId="Titolo3">
    <w:name w:val="heading 3"/>
    <w:basedOn w:val="Normale"/>
    <w:qFormat/>
    <w:pPr>
      <w:keepNext/>
      <w:outlineLvl w:val="2"/>
    </w:pPr>
    <w:rPr>
      <w:rFonts w:eastAsia="font443"/>
      <w:bCs/>
      <w:i/>
    </w:rPr>
  </w:style>
  <w:style w:type="paragraph" w:styleId="Titolo4">
    <w:name w:val="heading 4"/>
    <w:basedOn w:val="Normale"/>
    <w:qFormat/>
    <w:pPr>
      <w:keepNext/>
      <w:outlineLvl w:val="3"/>
    </w:pPr>
    <w:rPr>
      <w:rFonts w:eastAsia="font44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43" w:hAnsi="Times New Roman" w:cs="Times New Roman"/>
      <w:b/>
      <w:bCs/>
      <w:smallCaps/>
      <w:sz w:val="24"/>
      <w:szCs w:val="28"/>
      <w:lang w:eastAsia="it-IT" w:bidi="it-IT"/>
    </w:rPr>
  </w:style>
  <w:style w:type="character" w:customStyle="1" w:styleId="Titolo2Carattere">
    <w:name w:val="Titolo 2 Carattere"/>
    <w:rPr>
      <w:rFonts w:ascii="Times New Roman" w:eastAsia="font443" w:hAnsi="Times New Roman" w:cs="Times New Roman"/>
      <w:b/>
      <w:bCs/>
      <w:sz w:val="24"/>
      <w:szCs w:val="26"/>
      <w:lang w:eastAsia="it-IT" w:bidi="it-IT"/>
    </w:rPr>
  </w:style>
  <w:style w:type="character" w:customStyle="1" w:styleId="Titolo3Carattere">
    <w:name w:val="Titolo 3 Carattere"/>
    <w:rPr>
      <w:rFonts w:ascii="Times New Roman" w:eastAsia="font443" w:hAnsi="Times New Roman" w:cs="Times New Roman"/>
      <w:bCs/>
      <w:i/>
      <w:sz w:val="24"/>
      <w:lang w:eastAsia="it-IT" w:bidi="it-IT"/>
    </w:rPr>
  </w:style>
  <w:style w:type="character" w:customStyle="1" w:styleId="Titolo4Carattere">
    <w:name w:val="Titolo 4 Carattere"/>
    <w:rPr>
      <w:rFonts w:ascii="Times New Roman" w:eastAsia="font44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uiPriority w:val="22"/>
    <w:qFormat/>
    <w:rsid w:val="009F66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7EA4-7309-44D5-89AD-1C807559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C5D0E25D.dotm</Template>
  <TotalTime>8</TotalTime>
  <Pages>13</Pages>
  <Words>5050</Words>
  <Characters>28786</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33769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Angelo Marchesan</dc:creator>
  <cp:keywords/>
  <cp:lastModifiedBy>Federica Collinassi</cp:lastModifiedBy>
  <cp:revision>13</cp:revision>
  <cp:lastPrinted>2016-07-15T13:50:00Z</cp:lastPrinted>
  <dcterms:created xsi:type="dcterms:W3CDTF">2017-06-22T15:24:00Z</dcterms:created>
  <dcterms:modified xsi:type="dcterms:W3CDTF">2017-07-03T06:27:00Z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